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8B" w:rsidRDefault="00B4278B" w:rsidP="00B4278B">
      <w:pPr>
        <w:rPr>
          <w:rFonts w:hint="eastAsia"/>
        </w:rPr>
      </w:pPr>
    </w:p>
    <w:p w:rsidR="00B4278B" w:rsidRDefault="00B4278B" w:rsidP="00B4278B">
      <w:pPr>
        <w:rPr>
          <w:rFonts w:hint="eastAsia"/>
        </w:rPr>
      </w:pPr>
    </w:p>
    <w:p w:rsidR="00B4278B" w:rsidRDefault="00B4278B" w:rsidP="00B4278B">
      <w:pPr>
        <w:rPr>
          <w:rFonts w:hint="eastAsia"/>
          <w:lang w:eastAsia="zh-TW"/>
        </w:rPr>
      </w:pPr>
      <w:r>
        <w:rPr>
          <w:rFonts w:hint="eastAsia"/>
          <w:lang w:eastAsia="zh-TW"/>
        </w:rPr>
        <w:t xml:space="preserve">間接強制　決定主文　　　　　　　</w:t>
      </w:r>
      <w:r>
        <w:rPr>
          <w:rFonts w:hint="eastAsia"/>
          <w:lang w:eastAsia="zh-TW"/>
        </w:rPr>
        <w:t>20140411</w:t>
      </w:r>
      <w:r>
        <w:rPr>
          <w:rFonts w:hint="eastAsia"/>
        </w:rPr>
        <w:t xml:space="preserve">　佐賀地方裁判所</w:t>
      </w:r>
    </w:p>
    <w:p w:rsidR="00B4278B" w:rsidRDefault="00B4278B" w:rsidP="00B4278B">
      <w:pPr>
        <w:rPr>
          <w:rFonts w:hint="eastAsia"/>
          <w:lang w:eastAsia="zh-TW"/>
        </w:rPr>
      </w:pPr>
    </w:p>
    <w:p w:rsidR="00B4278B" w:rsidRDefault="00B4278B" w:rsidP="00B4278B">
      <w:pPr>
        <w:rPr>
          <w:rFonts w:hint="eastAsia"/>
        </w:rPr>
      </w:pPr>
      <w:r>
        <w:rPr>
          <w:rFonts w:hint="eastAsia"/>
        </w:rPr>
        <w:t>本日午前</w:t>
      </w:r>
      <w:r>
        <w:rPr>
          <w:rFonts w:hint="eastAsia"/>
        </w:rPr>
        <w:t>10</w:t>
      </w:r>
      <w:r>
        <w:rPr>
          <w:rFonts w:hint="eastAsia"/>
        </w:rPr>
        <w:t>時に</w:t>
      </w:r>
      <w:proofErr w:type="gramStart"/>
      <w:r>
        <w:rPr>
          <w:rFonts w:hint="eastAsia"/>
        </w:rPr>
        <w:t>出されたよみがえれ</w:t>
      </w:r>
      <w:proofErr w:type="gramEnd"/>
      <w:r>
        <w:rPr>
          <w:rFonts w:hint="eastAsia"/>
        </w:rPr>
        <w:t>！有明訴訟間接強制事件の決定主文をお伝えします。</w:t>
      </w:r>
    </w:p>
    <w:p w:rsidR="00B4278B" w:rsidRDefault="00B4278B" w:rsidP="00B4278B">
      <w:pPr>
        <w:rPr>
          <w:rFonts w:hint="eastAsia"/>
        </w:rPr>
      </w:pPr>
      <w:r>
        <w:rPr>
          <w:rFonts w:hint="eastAsia"/>
        </w:rPr>
        <w:t>「債権者」は有明海の漁業者、「債務者」は国のことです。</w:t>
      </w:r>
    </w:p>
    <w:p w:rsidR="00B4278B" w:rsidRDefault="00B4278B" w:rsidP="00B4278B"/>
    <w:p w:rsidR="00B4278B" w:rsidRDefault="00B4278B" w:rsidP="00B4278B">
      <w:r>
        <w:t>1</w:t>
      </w:r>
    </w:p>
    <w:p w:rsidR="00B4278B" w:rsidRDefault="00B4278B" w:rsidP="00B4278B">
      <w:pPr>
        <w:rPr>
          <w:rFonts w:hint="eastAsia"/>
        </w:rPr>
      </w:pPr>
      <w:r>
        <w:rPr>
          <w:rFonts w:hint="eastAsia"/>
        </w:rPr>
        <w:t>債務者は、債権者らに対する関係で、この決定の送達を受けた日の翌日から</w:t>
      </w:r>
      <w:r>
        <w:rPr>
          <w:rFonts w:hint="eastAsia"/>
        </w:rPr>
        <w:t>2</w:t>
      </w:r>
      <w:r>
        <w:rPr>
          <w:rFonts w:hint="eastAsia"/>
        </w:rPr>
        <w:t>か月以内に、防災上やむを得ない場合を除き、国営諫早湾土地改良事業としての土地干拓事業において設置された、諫早湾干拓地潮受堤防の北部及び南部各排水門を開放し、以後</w:t>
      </w:r>
      <w:r>
        <w:rPr>
          <w:rFonts w:hint="eastAsia"/>
        </w:rPr>
        <w:t>5</w:t>
      </w:r>
      <w:r>
        <w:rPr>
          <w:rFonts w:hint="eastAsia"/>
        </w:rPr>
        <w:t>年間にわたって同各排水門の開放を継続せよ。</w:t>
      </w:r>
    </w:p>
    <w:p w:rsidR="00B4278B" w:rsidRDefault="00B4278B" w:rsidP="00B4278B">
      <w:r>
        <w:t>2</w:t>
      </w:r>
    </w:p>
    <w:p w:rsidR="0057615B" w:rsidRDefault="00B4278B" w:rsidP="00B4278B">
      <w:r>
        <w:rPr>
          <w:rFonts w:hint="eastAsia"/>
        </w:rPr>
        <w:t>債務者が前項の期間内に前項記載の義務を履行しないときは、債務者は、各債権者に対し、上記期間経過の翌日から履行済みまで、</w:t>
      </w:r>
      <w:r>
        <w:rPr>
          <w:rFonts w:hint="eastAsia"/>
        </w:rPr>
        <w:t>1</w:t>
      </w:r>
      <w:r>
        <w:rPr>
          <w:rFonts w:hint="eastAsia"/>
        </w:rPr>
        <w:t>日につきそれぞれ</w:t>
      </w:r>
      <w:r>
        <w:rPr>
          <w:rFonts w:hint="eastAsia"/>
        </w:rPr>
        <w:t>1</w:t>
      </w:r>
      <w:r>
        <w:rPr>
          <w:rFonts w:hint="eastAsia"/>
        </w:rPr>
        <w:t>万円の割合による金員を支払え。</w:t>
      </w:r>
    </w:p>
    <w:sectPr w:rsidR="0057615B" w:rsidSect="00B4278B">
      <w:pgSz w:w="11906" w:h="16838"/>
      <w:pgMar w:top="1440" w:right="2880" w:bottom="1440" w:left="28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78B"/>
    <w:rsid w:val="001838B1"/>
    <w:rsid w:val="00324EFF"/>
    <w:rsid w:val="0052013C"/>
    <w:rsid w:val="00546D54"/>
    <w:rsid w:val="00612CA1"/>
    <w:rsid w:val="00644DB6"/>
    <w:rsid w:val="007A3DA1"/>
    <w:rsid w:val="00B4278B"/>
    <w:rsid w:val="00EB68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dc:creator>
  <cp:lastModifiedBy>uncle</cp:lastModifiedBy>
  <cp:revision>2</cp:revision>
  <dcterms:created xsi:type="dcterms:W3CDTF">2014-04-11T05:22:00Z</dcterms:created>
  <dcterms:modified xsi:type="dcterms:W3CDTF">2014-04-11T05:22:00Z</dcterms:modified>
</cp:coreProperties>
</file>